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A2" w:rsidRPr="00B257A2" w:rsidRDefault="00B257A2" w:rsidP="00B257A2">
      <w:pPr>
        <w:widowControl w:val="0"/>
        <w:autoSpaceDE w:val="0"/>
        <w:autoSpaceDN w:val="0"/>
        <w:spacing w:before="66" w:after="0" w:line="240" w:lineRule="auto"/>
        <w:ind w:left="1128" w:right="9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27751244"/>
      <w:r w:rsidRPr="00B257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B257A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B257A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B257A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ФЕДЕРАЦИИ</w:t>
      </w:r>
    </w:p>
    <w:p w:rsidR="00B257A2" w:rsidRPr="00B257A2" w:rsidRDefault="00B257A2" w:rsidP="00B257A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:rsidR="00B257A2" w:rsidRPr="00B257A2" w:rsidRDefault="00B257A2" w:rsidP="00B257A2">
      <w:pPr>
        <w:widowControl w:val="0"/>
        <w:autoSpaceDE w:val="0"/>
        <w:autoSpaceDN w:val="0"/>
        <w:spacing w:before="1" w:after="0" w:line="240" w:lineRule="auto"/>
        <w:ind w:left="1128" w:right="9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57A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Pr="00B257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B257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Республики Мордовия</w:t>
      </w:r>
    </w:p>
    <w:p w:rsidR="00B257A2" w:rsidRPr="00B257A2" w:rsidRDefault="00B257A2" w:rsidP="00B257A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B257A2" w:rsidRPr="00B257A2" w:rsidRDefault="00B257A2" w:rsidP="00B257A2">
      <w:pPr>
        <w:widowControl w:val="0"/>
        <w:autoSpaceDE w:val="0"/>
        <w:autoSpaceDN w:val="0"/>
        <w:spacing w:after="0" w:line="240" w:lineRule="auto"/>
        <w:ind w:left="1084" w:right="9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57A2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r w:rsidRPr="00B257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B257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администрации</w:t>
      </w:r>
      <w:r w:rsidRPr="00B257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sz w:val="24"/>
          <w:szCs w:val="24"/>
          <w:lang w:val="ru-RU"/>
        </w:rPr>
        <w:t>Зубово-Полянского</w:t>
      </w:r>
      <w:r w:rsidRPr="00B257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57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района</w:t>
      </w:r>
    </w:p>
    <w:p w:rsidR="00B257A2" w:rsidRPr="00B257A2" w:rsidRDefault="00B257A2" w:rsidP="00B257A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B257A2" w:rsidRPr="00B257A2" w:rsidRDefault="00B257A2" w:rsidP="00B257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B257A2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«Горенская основная общеобразовательная школа»</w:t>
      </w:r>
    </w:p>
    <w:p w:rsidR="00B257A2" w:rsidRPr="00B257A2" w:rsidRDefault="00B257A2" w:rsidP="00B25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B257A2" w:rsidRPr="00B257A2" w:rsidRDefault="00B257A2" w:rsidP="00B25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B257A2" w:rsidRPr="00B257A2" w:rsidRDefault="00B257A2" w:rsidP="00B25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878"/>
      </w:tblGrid>
      <w:tr w:rsidR="00B257A2" w:rsidRPr="00B257A2" w:rsidTr="0015391F">
        <w:tc>
          <w:tcPr>
            <w:tcW w:w="5498" w:type="dxa"/>
          </w:tcPr>
          <w:p w:rsidR="00B257A2" w:rsidRPr="00B257A2" w:rsidRDefault="00B257A2" w:rsidP="00B257A2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257A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«Рассмотрено»</w:t>
            </w:r>
          </w:p>
          <w:p w:rsidR="00B257A2" w:rsidRPr="00B257A2" w:rsidRDefault="00B257A2" w:rsidP="00B257A2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257A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 педагогическом совете</w:t>
            </w:r>
          </w:p>
          <w:p w:rsidR="00B257A2" w:rsidRPr="00B257A2" w:rsidRDefault="00B257A2" w:rsidP="00B257A2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257A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Протокол №1 от 31 августа 2023 года</w:t>
            </w:r>
          </w:p>
        </w:tc>
        <w:tc>
          <w:tcPr>
            <w:tcW w:w="5498" w:type="dxa"/>
          </w:tcPr>
          <w:p w:rsidR="00B257A2" w:rsidRPr="00B257A2" w:rsidRDefault="00B257A2" w:rsidP="00B257A2">
            <w:pPr>
              <w:spacing w:before="95"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B257A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СОГЛАСОВАНО</w:t>
            </w:r>
          </w:p>
          <w:p w:rsidR="00B257A2" w:rsidRPr="00B257A2" w:rsidRDefault="00B257A2" w:rsidP="00B257A2">
            <w:pPr>
              <w:spacing w:before="8" w:line="204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B257A2">
              <w:rPr>
                <w:rFonts w:ascii="Times New Roman" w:hAnsi="Times New Roman" w:cs="Times New Roman"/>
                <w:sz w:val="20"/>
                <w:lang w:val="ru-RU"/>
              </w:rPr>
              <w:t>Заместитель директора по  УВР</w:t>
            </w:r>
          </w:p>
          <w:p w:rsidR="00B257A2" w:rsidRPr="00B257A2" w:rsidRDefault="00B257A2" w:rsidP="00B257A2">
            <w:pPr>
              <w:spacing w:before="6"/>
              <w:rPr>
                <w:rFonts w:ascii="Times New Roman" w:hAnsi="Times New Roman" w:cs="Times New Roman"/>
                <w:sz w:val="17"/>
                <w:szCs w:val="24"/>
                <w:lang w:val="ru-RU"/>
              </w:rPr>
            </w:pPr>
          </w:p>
          <w:p w:rsidR="00B257A2" w:rsidRPr="00B257A2" w:rsidRDefault="00B257A2" w:rsidP="00B257A2">
            <w:pPr>
              <w:tabs>
                <w:tab w:val="left" w:pos="5171"/>
              </w:tabs>
              <w:spacing w:line="204" w:lineRule="auto"/>
              <w:ind w:right="238"/>
              <w:rPr>
                <w:rFonts w:ascii="Times New Roman" w:hAnsi="Times New Roman" w:cs="Times New Roman"/>
                <w:sz w:val="20"/>
                <w:lang w:val="ru-RU"/>
              </w:rPr>
            </w:pPr>
            <w:r w:rsidRPr="00B257A2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>___________</w:t>
            </w:r>
            <w:r w:rsidRPr="00B257A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Кемайкина А.И</w:t>
            </w:r>
          </w:p>
          <w:p w:rsidR="00B257A2" w:rsidRPr="00B257A2" w:rsidRDefault="00B257A2" w:rsidP="00B257A2">
            <w:pPr>
              <w:spacing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B257A2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B257A2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B257A2">
              <w:rPr>
                <w:rFonts w:ascii="Times New Roman" w:hAnsi="Times New Roman" w:cs="Times New Roman"/>
                <w:sz w:val="20"/>
                <w:lang w:val="ru-RU"/>
              </w:rPr>
              <w:t>"31"</w:t>
            </w:r>
            <w:r w:rsidRPr="00B257A2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257A2">
              <w:rPr>
                <w:rFonts w:ascii="Times New Roman" w:hAnsi="Times New Roman" w:cs="Times New Roman"/>
                <w:sz w:val="20"/>
                <w:lang w:val="ru-RU"/>
              </w:rPr>
              <w:t>августа</w:t>
            </w:r>
            <w:r w:rsidRPr="00B257A2">
              <w:rPr>
                <w:rFonts w:ascii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B257A2">
              <w:rPr>
                <w:rFonts w:ascii="Times New Roman" w:hAnsi="Times New Roman" w:cs="Times New Roman"/>
                <w:sz w:val="20"/>
                <w:lang w:val="ru-RU"/>
              </w:rPr>
              <w:t>2023</w:t>
            </w:r>
            <w:r w:rsidRPr="00B257A2">
              <w:rPr>
                <w:rFonts w:ascii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B257A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г.</w:t>
            </w:r>
          </w:p>
          <w:p w:rsidR="00B257A2" w:rsidRPr="00B257A2" w:rsidRDefault="00B257A2" w:rsidP="00B257A2">
            <w:pPr>
              <w:spacing w:line="217" w:lineRule="exact"/>
              <w:ind w:left="830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:rsidR="00B257A2" w:rsidRPr="00B257A2" w:rsidRDefault="00B257A2" w:rsidP="00B25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683AD4" w:rsidRPr="00B257A2" w:rsidRDefault="00683AD4">
      <w:pPr>
        <w:spacing w:after="0"/>
        <w:ind w:left="120"/>
        <w:rPr>
          <w:lang w:val="ru-RU"/>
        </w:rPr>
      </w:pPr>
    </w:p>
    <w:p w:rsidR="00683AD4" w:rsidRPr="00B257A2" w:rsidRDefault="00683AD4">
      <w:pPr>
        <w:spacing w:after="0"/>
        <w:ind w:left="120"/>
        <w:rPr>
          <w:lang w:val="ru-RU"/>
        </w:rPr>
      </w:pPr>
    </w:p>
    <w:p w:rsidR="00683AD4" w:rsidRPr="00B257A2" w:rsidRDefault="00683AD4">
      <w:pPr>
        <w:spacing w:after="0"/>
        <w:ind w:left="120"/>
        <w:rPr>
          <w:lang w:val="ru-RU"/>
        </w:rPr>
      </w:pPr>
    </w:p>
    <w:p w:rsidR="00683AD4" w:rsidRPr="00B257A2" w:rsidRDefault="00683AD4">
      <w:pPr>
        <w:spacing w:after="0"/>
        <w:ind w:left="120"/>
        <w:rPr>
          <w:lang w:val="ru-RU"/>
        </w:rPr>
      </w:pPr>
    </w:p>
    <w:p w:rsidR="00683AD4" w:rsidRPr="00B257A2" w:rsidRDefault="00683AD4">
      <w:pPr>
        <w:spacing w:after="0"/>
        <w:ind w:left="120"/>
        <w:rPr>
          <w:lang w:val="ru-RU"/>
        </w:rPr>
      </w:pPr>
    </w:p>
    <w:p w:rsidR="00683AD4" w:rsidRPr="00B257A2" w:rsidRDefault="009141E1">
      <w:pPr>
        <w:spacing w:after="0" w:line="408" w:lineRule="auto"/>
        <w:ind w:left="120"/>
        <w:jc w:val="center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3AD4" w:rsidRPr="00B257A2" w:rsidRDefault="009141E1">
      <w:pPr>
        <w:spacing w:after="0" w:line="408" w:lineRule="auto"/>
        <w:ind w:left="120"/>
        <w:jc w:val="center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3671056)</w:t>
      </w: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9141E1">
      <w:pPr>
        <w:spacing w:after="0" w:line="408" w:lineRule="auto"/>
        <w:ind w:left="120"/>
        <w:jc w:val="center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83AD4" w:rsidRPr="00B257A2" w:rsidRDefault="009141E1">
      <w:pPr>
        <w:spacing w:after="0" w:line="408" w:lineRule="auto"/>
        <w:ind w:left="120"/>
        <w:jc w:val="center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257A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jc w:val="center"/>
        <w:rPr>
          <w:lang w:val="ru-RU"/>
        </w:rPr>
      </w:pPr>
    </w:p>
    <w:p w:rsidR="00683AD4" w:rsidRPr="00B257A2" w:rsidRDefault="00683AD4">
      <w:pPr>
        <w:spacing w:after="0"/>
        <w:ind w:left="120"/>
        <w:rPr>
          <w:lang w:val="ru-RU"/>
        </w:rPr>
      </w:pPr>
    </w:p>
    <w:p w:rsidR="00683AD4" w:rsidRPr="00B257A2" w:rsidRDefault="00683AD4">
      <w:pPr>
        <w:rPr>
          <w:lang w:val="ru-RU"/>
        </w:rPr>
        <w:sectPr w:rsidR="00683AD4" w:rsidRPr="00B257A2">
          <w:pgSz w:w="11906" w:h="16383"/>
          <w:pgMar w:top="1134" w:right="850" w:bottom="1134" w:left="1701" w:header="720" w:footer="720" w:gutter="0"/>
          <w:cols w:space="720"/>
        </w:sectPr>
      </w:pPr>
    </w:p>
    <w:p w:rsidR="00683AD4" w:rsidRPr="00B257A2" w:rsidRDefault="009141E1">
      <w:pPr>
        <w:spacing w:after="0"/>
        <w:ind w:left="120"/>
        <w:jc w:val="both"/>
        <w:rPr>
          <w:lang w:val="ru-RU"/>
        </w:rPr>
      </w:pPr>
      <w:bookmarkStart w:id="1" w:name="block-27751247"/>
      <w:bookmarkEnd w:id="0"/>
      <w:r w:rsidRPr="00B25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AD4" w:rsidRPr="00B257A2" w:rsidRDefault="00683AD4">
      <w:pPr>
        <w:spacing w:after="0"/>
        <w:ind w:left="120"/>
        <w:jc w:val="both"/>
        <w:rPr>
          <w:lang w:val="ru-RU"/>
        </w:rPr>
      </w:pP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</w:t>
      </w:r>
      <w:r w:rsidRPr="00B257A2">
        <w:rPr>
          <w:rFonts w:ascii="Times New Roman" w:hAnsi="Times New Roman"/>
          <w:color w:val="000000"/>
          <w:sz w:val="28"/>
          <w:lang w:val="ru-RU"/>
        </w:rPr>
        <w:t>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257A2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</w:t>
      </w:r>
      <w:r w:rsidRPr="00B257A2">
        <w:rPr>
          <w:rFonts w:ascii="Times New Roman" w:hAnsi="Times New Roman"/>
          <w:color w:val="000000"/>
          <w:spacing w:val="-4"/>
          <w:sz w:val="28"/>
          <w:lang w:val="ru-RU"/>
        </w:rPr>
        <w:t>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</w:t>
      </w:r>
      <w:r w:rsidRPr="00B257A2">
        <w:rPr>
          <w:rFonts w:ascii="Times New Roman" w:hAnsi="Times New Roman"/>
          <w:color w:val="000000"/>
          <w:spacing w:val="-4"/>
          <w:sz w:val="28"/>
          <w:lang w:val="ru-RU"/>
        </w:rPr>
        <w:t>, самоопределение и ориентация обучающихся в сферах трудовой деятельности.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</w:t>
      </w:r>
      <w:r w:rsidRPr="00B257A2">
        <w:rPr>
          <w:rFonts w:ascii="Times New Roman" w:hAnsi="Times New Roman"/>
          <w:color w:val="000000"/>
          <w:sz w:val="28"/>
          <w:lang w:val="ru-RU"/>
        </w:rPr>
        <w:t>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</w:t>
      </w:r>
      <w:r w:rsidRPr="00B257A2">
        <w:rPr>
          <w:rFonts w:ascii="Times New Roman" w:hAnsi="Times New Roman"/>
          <w:color w:val="000000"/>
          <w:sz w:val="28"/>
          <w:lang w:val="ru-RU"/>
        </w:rPr>
        <w:t>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</w:t>
      </w:r>
      <w:r w:rsidRPr="00B257A2">
        <w:rPr>
          <w:rFonts w:ascii="Times New Roman" w:hAnsi="Times New Roman"/>
          <w:color w:val="000000"/>
          <w:sz w:val="28"/>
          <w:lang w:val="ru-RU"/>
        </w:rPr>
        <w:t>ости, глобальных компетенций, творческого мышления.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ванию материи, энергии и информации в соответствии с поставленными целями, исходя из экономических, социальных, </w:t>
      </w: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</w:t>
      </w:r>
      <w:r w:rsidRPr="00B257A2">
        <w:rPr>
          <w:rFonts w:ascii="Times New Roman" w:hAnsi="Times New Roman"/>
          <w:color w:val="000000"/>
          <w:sz w:val="28"/>
          <w:lang w:val="ru-RU"/>
        </w:rPr>
        <w:t>ледовательской деятельности, готовности к предложению и осуществлению новых технологических решений;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</w:t>
      </w:r>
      <w:r w:rsidRPr="00B257A2">
        <w:rPr>
          <w:rFonts w:ascii="Times New Roman" w:hAnsi="Times New Roman"/>
          <w:color w:val="000000"/>
          <w:sz w:val="28"/>
          <w:lang w:val="ru-RU"/>
        </w:rPr>
        <w:t>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</w:t>
      </w:r>
      <w:r w:rsidRPr="00B257A2">
        <w:rPr>
          <w:rFonts w:ascii="Times New Roman" w:hAnsi="Times New Roman"/>
          <w:color w:val="000000"/>
          <w:sz w:val="28"/>
          <w:lang w:val="ru-RU"/>
        </w:rPr>
        <w:t>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тельности, воспитания культуры личности во всех её проявлениях (культуры труда, </w:t>
      </w: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</w:t>
      </w:r>
      <w:r w:rsidRPr="00B257A2">
        <w:rPr>
          <w:rFonts w:ascii="Times New Roman" w:hAnsi="Times New Roman"/>
          <w:color w:val="000000"/>
          <w:sz w:val="28"/>
          <w:lang w:val="ru-RU"/>
        </w:rPr>
        <w:t>мся осваивать новые виды труда и готовности принимать нестандартные решения.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ых моделей. 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</w:t>
      </w:r>
      <w:r w:rsidRPr="00B257A2">
        <w:rPr>
          <w:rFonts w:ascii="Times New Roman" w:hAnsi="Times New Roman"/>
          <w:color w:val="000000"/>
          <w:sz w:val="28"/>
          <w:lang w:val="ru-RU"/>
        </w:rPr>
        <w:t>ая разные образовательные траектории её реализации.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83AD4" w:rsidRPr="00B257A2" w:rsidRDefault="009141E1">
      <w:pPr>
        <w:spacing w:after="0"/>
        <w:ind w:left="12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</w:t>
      </w:r>
      <w:r w:rsidRPr="00B257A2">
        <w:rPr>
          <w:rFonts w:ascii="Times New Roman" w:hAnsi="Times New Roman"/>
          <w:color w:val="000000"/>
          <w:sz w:val="28"/>
          <w:lang w:val="ru-RU"/>
        </w:rPr>
        <w:t>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данных» является одной из значимых и востребованных в профессиональной сфере технологий. 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</w:t>
      </w:r>
      <w:r w:rsidRPr="00B257A2">
        <w:rPr>
          <w:rFonts w:ascii="Times New Roman" w:hAnsi="Times New Roman"/>
          <w:color w:val="000000"/>
          <w:sz w:val="28"/>
          <w:lang w:val="ru-RU"/>
        </w:rPr>
        <w:t>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</w:t>
      </w:r>
      <w:r w:rsidRPr="00B257A2">
        <w:rPr>
          <w:rFonts w:ascii="Times New Roman" w:hAnsi="Times New Roman"/>
          <w:color w:val="000000"/>
          <w:sz w:val="28"/>
          <w:lang w:val="ru-RU"/>
        </w:rPr>
        <w:t>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 ра</w:t>
      </w:r>
      <w:r w:rsidRPr="00B257A2">
        <w:rPr>
          <w:rFonts w:ascii="Times New Roman" w:hAnsi="Times New Roman"/>
          <w:color w:val="000000"/>
          <w:sz w:val="28"/>
          <w:lang w:val="ru-RU"/>
        </w:rPr>
        <w:t>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</w:t>
      </w:r>
      <w:r w:rsidRPr="00B257A2">
        <w:rPr>
          <w:rFonts w:ascii="Times New Roman" w:hAnsi="Times New Roman"/>
          <w:color w:val="000000"/>
          <w:sz w:val="28"/>
          <w:lang w:val="ru-RU"/>
        </w:rPr>
        <w:t>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</w:t>
      </w:r>
      <w:r w:rsidRPr="00B257A2">
        <w:rPr>
          <w:rFonts w:ascii="Times New Roman" w:hAnsi="Times New Roman"/>
          <w:color w:val="000000"/>
          <w:sz w:val="28"/>
          <w:lang w:val="ru-RU"/>
        </w:rPr>
        <w:t>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ия и освоения новых технологий, а также продуктов техносферы, и направлены на </w:t>
      </w: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</w:t>
      </w:r>
      <w:r w:rsidRPr="00B257A2">
        <w:rPr>
          <w:rFonts w:ascii="Times New Roman" w:hAnsi="Times New Roman"/>
          <w:color w:val="000000"/>
          <w:sz w:val="28"/>
          <w:lang w:val="ru-RU"/>
        </w:rPr>
        <w:t>ами или блоками в других модулях. Ориентиром в данном случае будут планируемые предметные результаты за год обучения.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</w:t>
      </w:r>
      <w:r w:rsidRPr="00B257A2">
        <w:rPr>
          <w:rFonts w:ascii="Times New Roman" w:hAnsi="Times New Roman"/>
          <w:color w:val="000000"/>
          <w:sz w:val="28"/>
          <w:lang w:val="ru-RU"/>
        </w:rPr>
        <w:t>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57A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Модуль в зна</w:t>
      </w:r>
      <w:r w:rsidRPr="00B257A2">
        <w:rPr>
          <w:rFonts w:ascii="Times New Roman" w:hAnsi="Times New Roman"/>
          <w:color w:val="000000"/>
          <w:sz w:val="28"/>
          <w:lang w:val="ru-RU"/>
        </w:rPr>
        <w:t>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257A2">
        <w:rPr>
          <w:rFonts w:ascii="Times New Roman" w:hAnsi="Times New Roman"/>
          <w:color w:val="000000"/>
          <w:sz w:val="28"/>
          <w:lang w:val="ru-RU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683AD4" w:rsidRPr="00B257A2" w:rsidRDefault="009141E1">
      <w:pPr>
        <w:spacing w:after="0"/>
        <w:ind w:left="12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</w:t>
      </w:r>
      <w:r w:rsidRPr="00B257A2">
        <w:rPr>
          <w:rFonts w:ascii="Times New Roman" w:hAnsi="Times New Roman"/>
          <w:color w:val="000000"/>
          <w:sz w:val="28"/>
          <w:lang w:val="ru-RU"/>
        </w:rPr>
        <w:t>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</w:t>
      </w:r>
      <w:r w:rsidRPr="00B257A2">
        <w:rPr>
          <w:rFonts w:ascii="Times New Roman" w:hAnsi="Times New Roman"/>
          <w:color w:val="000000"/>
          <w:sz w:val="28"/>
          <w:lang w:val="ru-RU"/>
        </w:rPr>
        <w:t>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иями в сельскохозяйственной сфере, направленными на природные объекты, имеющие свои биологические циклы. 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</w:t>
      </w:r>
      <w:r w:rsidRPr="00B257A2">
        <w:rPr>
          <w:rFonts w:ascii="Times New Roman" w:hAnsi="Times New Roman"/>
          <w:color w:val="000000"/>
          <w:sz w:val="28"/>
          <w:lang w:val="ru-RU"/>
        </w:rPr>
        <w:t>моделирование, прототипирование, макетирование», «Технологии обработки материалов и пищевых продуктов»;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</w:t>
      </w:r>
      <w:r w:rsidRPr="00B257A2">
        <w:rPr>
          <w:rFonts w:ascii="Times New Roman" w:hAnsi="Times New Roman"/>
          <w:color w:val="000000"/>
          <w:sz w:val="28"/>
          <w:lang w:val="ru-RU"/>
        </w:rPr>
        <w:t>логий в инвариантных модулях и при освоении вариативных модулей «Растениеводство» и «Животноводство»;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</w:t>
      </w:r>
      <w:r w:rsidRPr="00B257A2">
        <w:rPr>
          <w:rFonts w:ascii="Times New Roman" w:hAnsi="Times New Roman"/>
          <w:color w:val="000000"/>
          <w:sz w:val="28"/>
          <w:lang w:val="ru-RU"/>
        </w:rPr>
        <w:t>риалов и пищевых продуктов»;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использовании программных сервисов;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техносфера» в </w:t>
      </w:r>
      <w:r w:rsidRPr="00B257A2">
        <w:rPr>
          <w:rFonts w:ascii="Times New Roman" w:hAnsi="Times New Roman"/>
          <w:color w:val="000000"/>
          <w:sz w:val="28"/>
          <w:lang w:val="ru-RU"/>
        </w:rPr>
        <w:t>инвариантном модуле «Производство и технологии».</w:t>
      </w:r>
    </w:p>
    <w:p w:rsidR="00683AD4" w:rsidRPr="00B257A2" w:rsidRDefault="009141E1">
      <w:pPr>
        <w:spacing w:after="0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83AD4" w:rsidRPr="00B257A2" w:rsidRDefault="00683AD4">
      <w:pPr>
        <w:rPr>
          <w:lang w:val="ru-RU"/>
        </w:rPr>
        <w:sectPr w:rsidR="00683AD4" w:rsidRPr="00B257A2">
          <w:pgSz w:w="11906" w:h="16383"/>
          <w:pgMar w:top="1134" w:right="850" w:bottom="1134" w:left="1701" w:header="720" w:footer="720" w:gutter="0"/>
          <w:cols w:space="720"/>
        </w:sectPr>
      </w:pP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" w:name="block-27751243"/>
      <w:bookmarkEnd w:id="1"/>
      <w:r w:rsidRPr="00B257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B257A2">
        <w:rPr>
          <w:rFonts w:ascii="Times New Roman" w:hAnsi="Times New Roman"/>
          <w:b/>
          <w:color w:val="000000"/>
          <w:sz w:val="28"/>
          <w:lang w:val="ru-RU"/>
        </w:rPr>
        <w:t>ИНВАРИАНТНЫЕ МО</w:t>
      </w:r>
      <w:r w:rsidRPr="00B257A2">
        <w:rPr>
          <w:rFonts w:ascii="Times New Roman" w:hAnsi="Times New Roman"/>
          <w:b/>
          <w:color w:val="000000"/>
          <w:sz w:val="28"/>
          <w:lang w:val="ru-RU"/>
        </w:rPr>
        <w:t>ДУЛИ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Материальный мир и потребности </w:t>
      </w:r>
      <w:r w:rsidRPr="00B257A2">
        <w:rPr>
          <w:rFonts w:ascii="Times New Roman" w:hAnsi="Times New Roman"/>
          <w:color w:val="000000"/>
          <w:sz w:val="28"/>
          <w:lang w:val="ru-RU"/>
        </w:rPr>
        <w:t>человека. Свойства вещей.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</w:t>
      </w:r>
      <w:r w:rsidRPr="00B257A2">
        <w:rPr>
          <w:rFonts w:ascii="Times New Roman" w:hAnsi="Times New Roman"/>
          <w:color w:val="000000"/>
          <w:sz w:val="28"/>
          <w:lang w:val="ru-RU"/>
        </w:rPr>
        <w:t>ой штурм, метод интеллект-карт, метод фокальных объектов и другие.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Какие бывают проф</w:t>
      </w:r>
      <w:r w:rsidRPr="00B257A2">
        <w:rPr>
          <w:rFonts w:ascii="Times New Roman" w:hAnsi="Times New Roman"/>
          <w:color w:val="000000"/>
          <w:sz w:val="28"/>
          <w:lang w:val="ru-RU"/>
        </w:rPr>
        <w:t>ессии.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B257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производство техники. Усовершенствование конструкции. Основы изобретательской и рационализаторской деятельности.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Информацион</w:t>
      </w:r>
      <w:r w:rsidRPr="00B257A2">
        <w:rPr>
          <w:rFonts w:ascii="Times New Roman" w:hAnsi="Times New Roman"/>
          <w:color w:val="000000"/>
          <w:sz w:val="28"/>
          <w:lang w:val="ru-RU"/>
        </w:rPr>
        <w:t>ные технологии. Перспективные технологии.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B257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Народные ремёсла. Народные ремёсла и промыслы </w:t>
      </w:r>
      <w:r w:rsidRPr="00B257A2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</w:t>
      </w:r>
      <w:r w:rsidRPr="00B257A2">
        <w:rPr>
          <w:rFonts w:ascii="Times New Roman" w:hAnsi="Times New Roman"/>
          <w:color w:val="000000"/>
          <w:sz w:val="28"/>
          <w:lang w:val="ru-RU"/>
        </w:rPr>
        <w:t>ного назначения.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B257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</w:t>
      </w:r>
      <w:r w:rsidRPr="00B257A2">
        <w:rPr>
          <w:rFonts w:ascii="Times New Roman" w:hAnsi="Times New Roman"/>
          <w:color w:val="000000"/>
          <w:spacing w:val="-3"/>
          <w:sz w:val="28"/>
          <w:lang w:val="ru-RU"/>
        </w:rPr>
        <w:t>и).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B257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Предпринимательство. Сущность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</w:t>
      </w:r>
      <w:r w:rsidRPr="00B257A2">
        <w:rPr>
          <w:rFonts w:ascii="Times New Roman" w:hAnsi="Times New Roman"/>
          <w:color w:val="000000"/>
          <w:sz w:val="28"/>
          <w:lang w:val="ru-RU"/>
        </w:rPr>
        <w:t>й среды. Формирование цены товара.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</w:t>
      </w:r>
      <w:r w:rsidRPr="00B257A2">
        <w:rPr>
          <w:rFonts w:ascii="Times New Roman" w:hAnsi="Times New Roman"/>
          <w:color w:val="000000"/>
          <w:sz w:val="28"/>
          <w:lang w:val="ru-RU"/>
        </w:rPr>
        <w:t>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</w:t>
      </w:r>
      <w:r w:rsidRPr="00B257A2">
        <w:rPr>
          <w:rFonts w:ascii="Times New Roman" w:hAnsi="Times New Roman"/>
          <w:color w:val="000000"/>
          <w:sz w:val="28"/>
          <w:lang w:val="ru-RU"/>
        </w:rPr>
        <w:t>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5 КЛ</w:t>
      </w:r>
      <w:r w:rsidRPr="00B257A2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257A2">
        <w:rPr>
          <w:rFonts w:ascii="Times New Roman" w:hAnsi="Times New Roman"/>
          <w:color w:val="000000"/>
          <w:sz w:val="28"/>
          <w:lang w:val="ru-RU"/>
        </w:rPr>
        <w:t>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Бумага и её свойства. Производ</w:t>
      </w:r>
      <w:r w:rsidRPr="00B257A2">
        <w:rPr>
          <w:rFonts w:ascii="Times New Roman" w:hAnsi="Times New Roman"/>
          <w:color w:val="000000"/>
          <w:sz w:val="28"/>
          <w:lang w:val="ru-RU"/>
        </w:rPr>
        <w:t>ство бумаги, история и современные технологии.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</w:t>
      </w:r>
      <w:r w:rsidRPr="00B257A2">
        <w:rPr>
          <w:rFonts w:ascii="Times New Roman" w:hAnsi="Times New Roman"/>
          <w:color w:val="000000"/>
          <w:sz w:val="28"/>
          <w:lang w:val="ru-RU"/>
        </w:rPr>
        <w:t>ация рабочего места при работе с древесиной.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Профессии, связанн</w:t>
      </w:r>
      <w:r w:rsidRPr="00B257A2">
        <w:rPr>
          <w:rFonts w:ascii="Times New Roman" w:hAnsi="Times New Roman"/>
          <w:color w:val="000000"/>
          <w:sz w:val="28"/>
          <w:lang w:val="ru-RU"/>
        </w:rPr>
        <w:t>ые с производством и обработкой древесины.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</w:t>
      </w:r>
      <w:r w:rsidRPr="00B257A2">
        <w:rPr>
          <w:rFonts w:ascii="Times New Roman" w:hAnsi="Times New Roman"/>
          <w:color w:val="000000"/>
          <w:sz w:val="28"/>
          <w:lang w:val="ru-RU"/>
        </w:rPr>
        <w:t>пищевая пирамида.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</w:t>
      </w:r>
      <w:r w:rsidRPr="00B257A2">
        <w:rPr>
          <w:rFonts w:ascii="Times New Roman" w:hAnsi="Times New Roman"/>
          <w:color w:val="000000"/>
          <w:sz w:val="28"/>
          <w:lang w:val="ru-RU"/>
        </w:rPr>
        <w:t>одуктов, правила хранения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бытовых </w:t>
      </w:r>
      <w:r w:rsidRPr="00B257A2">
        <w:rPr>
          <w:rFonts w:ascii="Times New Roman" w:hAnsi="Times New Roman"/>
          <w:color w:val="000000"/>
          <w:sz w:val="28"/>
          <w:lang w:val="ru-RU"/>
        </w:rPr>
        <w:t>и пищевых отходов.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ткань), </w:t>
      </w:r>
      <w:r w:rsidRPr="00B257A2">
        <w:rPr>
          <w:rFonts w:ascii="Times New Roman" w:hAnsi="Times New Roman"/>
          <w:color w:val="000000"/>
          <w:sz w:val="28"/>
          <w:lang w:val="ru-RU"/>
        </w:rPr>
        <w:t>производство и использование человеком. История, культура.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</w:t>
      </w:r>
      <w:r w:rsidRPr="00B257A2">
        <w:rPr>
          <w:rFonts w:ascii="Times New Roman" w:hAnsi="Times New Roman"/>
          <w:color w:val="000000"/>
          <w:sz w:val="28"/>
          <w:lang w:val="ru-RU"/>
        </w:rPr>
        <w:t>ойства тканей.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Виды стежков, швов. </w:t>
      </w:r>
      <w:r w:rsidRPr="00B257A2">
        <w:rPr>
          <w:rFonts w:ascii="Times New Roman" w:hAnsi="Times New Roman"/>
          <w:color w:val="000000"/>
          <w:sz w:val="28"/>
          <w:lang w:val="ru-RU"/>
        </w:rPr>
        <w:t>Виды ручных и машинных швов (стачные, краевые).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мешок для сменной обуви, </w:t>
      </w:r>
      <w:r w:rsidRPr="00B257A2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B257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257A2">
        <w:rPr>
          <w:rFonts w:ascii="Times New Roman" w:hAnsi="Times New Roman"/>
          <w:color w:val="000000"/>
          <w:sz w:val="28"/>
          <w:lang w:val="ru-RU"/>
        </w:rPr>
        <w:t>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Получение и использование мет</w:t>
      </w:r>
      <w:r w:rsidRPr="00B257A2">
        <w:rPr>
          <w:rFonts w:ascii="Times New Roman" w:hAnsi="Times New Roman"/>
          <w:color w:val="000000"/>
          <w:sz w:val="28"/>
          <w:lang w:val="ru-RU"/>
        </w:rPr>
        <w:t>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Слесарный верст</w:t>
      </w:r>
      <w:r w:rsidRPr="00B257A2">
        <w:rPr>
          <w:rFonts w:ascii="Times New Roman" w:hAnsi="Times New Roman"/>
          <w:color w:val="000000"/>
          <w:sz w:val="28"/>
          <w:lang w:val="ru-RU"/>
        </w:rPr>
        <w:t>ак. Инструменты для разметки, правки, резания тонколистового металла.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</w:t>
      </w:r>
      <w:r w:rsidRPr="00B257A2">
        <w:rPr>
          <w:rFonts w:ascii="Times New Roman" w:hAnsi="Times New Roman"/>
          <w:color w:val="000000"/>
          <w:sz w:val="28"/>
          <w:lang w:val="ru-RU"/>
        </w:rPr>
        <w:t>лие из металла».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Молоко и мо</w:t>
      </w:r>
      <w:r w:rsidRPr="00B257A2">
        <w:rPr>
          <w:rFonts w:ascii="Times New Roman" w:hAnsi="Times New Roman"/>
          <w:color w:val="000000"/>
          <w:sz w:val="28"/>
          <w:lang w:val="ru-RU"/>
        </w:rPr>
        <w:t>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теста. Технологии приготовления разных видов </w:t>
      </w:r>
      <w:r w:rsidRPr="00B257A2">
        <w:rPr>
          <w:rFonts w:ascii="Times New Roman" w:hAnsi="Times New Roman"/>
          <w:color w:val="000000"/>
          <w:sz w:val="28"/>
          <w:lang w:val="ru-RU"/>
        </w:rPr>
        <w:t>теста (тесто для вареников, песочное тесто, бисквитное тесто, дрожжевое тесто).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</w:t>
      </w: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льные материалы, получение и свойства.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</w:t>
      </w:r>
      <w:r w:rsidRPr="00B257A2">
        <w:rPr>
          <w:rFonts w:ascii="Times New Roman" w:hAnsi="Times New Roman"/>
          <w:color w:val="000000"/>
          <w:sz w:val="28"/>
          <w:lang w:val="ru-RU"/>
        </w:rPr>
        <w:t>о изделия (например, укладка для инструментов, сумка, рюкзак; изделие в технике лоскутной пластики).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B257A2">
        <w:rPr>
          <w:rFonts w:ascii="Times New Roman" w:hAnsi="Times New Roman"/>
          <w:b/>
          <w:color w:val="000000"/>
          <w:sz w:val="28"/>
          <w:lang w:val="ru-RU"/>
        </w:rPr>
        <w:t>7 КЛ</w:t>
      </w:r>
      <w:r w:rsidRPr="00B257A2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257A2">
        <w:rPr>
          <w:rFonts w:ascii="Times New Roman" w:hAnsi="Times New Roman"/>
          <w:color w:val="000000"/>
          <w:sz w:val="28"/>
          <w:lang w:val="ru-RU"/>
        </w:rPr>
        <w:t>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</w:t>
      </w:r>
      <w:r w:rsidRPr="00B257A2">
        <w:rPr>
          <w:rFonts w:ascii="Times New Roman" w:hAnsi="Times New Roman"/>
          <w:color w:val="000000"/>
          <w:sz w:val="28"/>
          <w:lang w:val="ru-RU"/>
        </w:rPr>
        <w:t>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Индивидуальный творч</w:t>
      </w:r>
      <w:r w:rsidRPr="00B257A2">
        <w:rPr>
          <w:rFonts w:ascii="Times New Roman" w:hAnsi="Times New Roman"/>
          <w:color w:val="000000"/>
          <w:sz w:val="28"/>
          <w:lang w:val="ru-RU"/>
        </w:rPr>
        <w:t>еский (учебный) проект «Изделие из конструкционных и поделочных материалов».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</w:t>
      </w:r>
      <w:r w:rsidRPr="00B257A2">
        <w:rPr>
          <w:rFonts w:ascii="Times New Roman" w:hAnsi="Times New Roman"/>
          <w:color w:val="000000"/>
          <w:sz w:val="28"/>
          <w:lang w:val="ru-RU"/>
        </w:rPr>
        <w:t>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</w:t>
      </w:r>
      <w:r w:rsidRPr="00B257A2">
        <w:rPr>
          <w:rFonts w:ascii="Times New Roman" w:hAnsi="Times New Roman"/>
          <w:color w:val="000000"/>
          <w:sz w:val="28"/>
          <w:lang w:val="ru-RU"/>
        </w:rPr>
        <w:t>ых (говядина, свинина, баранина), обработка мяса птицы. Показатели свежести мяса. Виды тепловой обработки мяса.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B257A2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B257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Транспортные робо</w:t>
      </w:r>
      <w:r w:rsidRPr="00B257A2">
        <w:rPr>
          <w:rFonts w:ascii="Times New Roman" w:hAnsi="Times New Roman"/>
          <w:color w:val="000000"/>
          <w:sz w:val="28"/>
          <w:lang w:val="ru-RU"/>
        </w:rPr>
        <w:t>ты. Назначение, особенности.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</w:t>
      </w:r>
      <w:r w:rsidRPr="00B257A2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B257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Реа</w:t>
      </w:r>
      <w:r w:rsidRPr="00B257A2">
        <w:rPr>
          <w:rFonts w:ascii="Times New Roman" w:hAnsi="Times New Roman"/>
          <w:color w:val="000000"/>
          <w:sz w:val="28"/>
          <w:lang w:val="ru-RU"/>
        </w:rPr>
        <w:t>лизация алгоритмов управления отдельными компонентами и роботизированными системами.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B257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</w:t>
      </w:r>
      <w:r w:rsidRPr="00B257A2">
        <w:rPr>
          <w:rFonts w:ascii="Times New Roman" w:hAnsi="Times New Roman"/>
          <w:color w:val="000000"/>
          <w:sz w:val="28"/>
          <w:lang w:val="ru-RU"/>
        </w:rPr>
        <w:t>ние беспилотных воздушных судов.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Датчики, принципы и режимы ра</w:t>
      </w:r>
      <w:r w:rsidRPr="00B257A2">
        <w:rPr>
          <w:rFonts w:ascii="Times New Roman" w:hAnsi="Times New Roman"/>
          <w:color w:val="000000"/>
          <w:sz w:val="28"/>
          <w:lang w:val="ru-RU"/>
        </w:rPr>
        <w:t>боты, параметры, применение.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B257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Потребительский интернет </w:t>
      </w: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вещей. Элементы «Умного дома».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Перспективы автоматизац</w:t>
      </w:r>
      <w:r w:rsidRPr="00B257A2">
        <w:rPr>
          <w:rFonts w:ascii="Times New Roman" w:hAnsi="Times New Roman"/>
          <w:color w:val="000000"/>
          <w:sz w:val="28"/>
          <w:lang w:val="ru-RU"/>
        </w:rPr>
        <w:t>ии и роботизации: возможности и ограничения.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57A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Виды и свойства, назначение моделей. Адекватность модели </w:t>
      </w:r>
      <w:r w:rsidRPr="00B257A2">
        <w:rPr>
          <w:rFonts w:ascii="Times New Roman" w:hAnsi="Times New Roman"/>
          <w:color w:val="000000"/>
          <w:sz w:val="28"/>
          <w:lang w:val="ru-RU"/>
        </w:rPr>
        <w:t>моделируемому объекту и целям моделирования.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</w:t>
      </w:r>
      <w:r w:rsidRPr="00B257A2">
        <w:rPr>
          <w:rFonts w:ascii="Times New Roman" w:hAnsi="Times New Roman"/>
          <w:color w:val="000000"/>
          <w:sz w:val="28"/>
          <w:lang w:val="ru-RU"/>
        </w:rPr>
        <w:t>омпьютерных программ.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</w:t>
      </w:r>
      <w:r w:rsidRPr="00B257A2">
        <w:rPr>
          <w:rFonts w:ascii="Times New Roman" w:hAnsi="Times New Roman"/>
          <w:color w:val="000000"/>
          <w:sz w:val="28"/>
          <w:lang w:val="ru-RU"/>
        </w:rPr>
        <w:t>ния моделей.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B257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</w:t>
      </w:r>
      <w:r w:rsidRPr="00B257A2">
        <w:rPr>
          <w:rFonts w:ascii="Times New Roman" w:hAnsi="Times New Roman"/>
          <w:color w:val="000000"/>
          <w:sz w:val="28"/>
          <w:lang w:val="ru-RU"/>
        </w:rPr>
        <w:t>ел. Вычитание, пересечение и объединение геометрических тел.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B257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Понятие «</w:t>
      </w:r>
      <w:r w:rsidRPr="00B257A2">
        <w:rPr>
          <w:rFonts w:ascii="Times New Roman" w:hAnsi="Times New Roman"/>
          <w:color w:val="000000"/>
          <w:sz w:val="28"/>
          <w:lang w:val="ru-RU"/>
        </w:rPr>
        <w:t>аддитивные технологии».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-принтером. Основные настройки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</w:t>
      </w:r>
      <w:r w:rsidRPr="00B257A2">
        <w:rPr>
          <w:rFonts w:ascii="Times New Roman" w:hAnsi="Times New Roman"/>
          <w:color w:val="000000"/>
          <w:sz w:val="28"/>
          <w:lang w:val="ru-RU"/>
        </w:rPr>
        <w:t>области применения графической информации (графических изображений).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</w:t>
      </w:r>
      <w:r w:rsidRPr="00B257A2">
        <w:rPr>
          <w:rFonts w:ascii="Times New Roman" w:hAnsi="Times New Roman"/>
          <w:color w:val="000000"/>
          <w:sz w:val="28"/>
          <w:lang w:val="ru-RU"/>
        </w:rPr>
        <w:t>рамма и другое.).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B257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Создание проектной документ</w:t>
      </w:r>
      <w:r w:rsidRPr="00B257A2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для создания и редактирования текста в графическом редакторе.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B257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</w:t>
      </w:r>
      <w:r w:rsidRPr="00B257A2">
        <w:rPr>
          <w:rFonts w:ascii="Times New Roman" w:hAnsi="Times New Roman"/>
          <w:color w:val="000000"/>
          <w:sz w:val="28"/>
          <w:lang w:val="ru-RU"/>
        </w:rPr>
        <w:t>ежа. ЕСКД. ГОСТ.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</w:t>
      </w:r>
      <w:r w:rsidRPr="00B257A2">
        <w:rPr>
          <w:rFonts w:ascii="Times New Roman" w:hAnsi="Times New Roman"/>
          <w:color w:val="000000"/>
          <w:sz w:val="28"/>
          <w:lang w:val="ru-RU"/>
        </w:rPr>
        <w:t>талей в системе автоматизированного проектирования.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B257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Применение программного обеспечения для создания </w:t>
      </w:r>
      <w:r w:rsidRPr="00B257A2">
        <w:rPr>
          <w:rFonts w:ascii="Times New Roman" w:hAnsi="Times New Roman"/>
          <w:color w:val="000000"/>
          <w:sz w:val="28"/>
          <w:lang w:val="ru-RU"/>
        </w:rPr>
        <w:t>проектной документации: моделей объектов и их чертежей.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Изделия и их </w:t>
      </w:r>
      <w:r w:rsidRPr="00B257A2">
        <w:rPr>
          <w:rFonts w:ascii="Times New Roman" w:hAnsi="Times New Roman"/>
          <w:color w:val="000000"/>
          <w:sz w:val="28"/>
          <w:lang w:val="ru-RU"/>
        </w:rPr>
        <w:t>модели. Анализ формы объекта и синтез 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257A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B257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</w:t>
      </w:r>
      <w:r w:rsidRPr="00B257A2">
        <w:rPr>
          <w:rFonts w:ascii="Times New Roman" w:hAnsi="Times New Roman"/>
          <w:color w:val="000000"/>
          <w:sz w:val="28"/>
          <w:lang w:val="ru-RU"/>
        </w:rPr>
        <w:t>ованием в системе автоматизированного проектирования (САПР) для подготовки проекта изделия.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</w:t>
      </w:r>
      <w:r w:rsidRPr="00B257A2">
        <w:rPr>
          <w:rFonts w:ascii="Times New Roman" w:hAnsi="Times New Roman"/>
          <w:color w:val="000000"/>
          <w:sz w:val="28"/>
          <w:lang w:val="ru-RU"/>
        </w:rPr>
        <w:t>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</w:t>
      </w:r>
      <w:r w:rsidRPr="00B257A2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B257A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</w:t>
      </w:r>
      <w:r w:rsidRPr="00B257A2">
        <w:rPr>
          <w:rFonts w:ascii="Times New Roman" w:hAnsi="Times New Roman"/>
          <w:color w:val="000000"/>
          <w:sz w:val="28"/>
          <w:lang w:val="ru-RU"/>
        </w:rPr>
        <w:t>ьзуемые на промышленных предприятиях региона.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</w:t>
      </w:r>
      <w:r w:rsidRPr="00B257A2">
        <w:rPr>
          <w:rFonts w:ascii="Times New Roman" w:hAnsi="Times New Roman"/>
          <w:color w:val="000000"/>
          <w:sz w:val="28"/>
          <w:lang w:val="ru-RU"/>
        </w:rPr>
        <w:t>тем.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</w:t>
      </w:r>
      <w:r w:rsidRPr="00B257A2">
        <w:rPr>
          <w:rFonts w:ascii="Times New Roman" w:hAnsi="Times New Roman"/>
          <w:color w:val="000000"/>
          <w:sz w:val="28"/>
          <w:lang w:val="ru-RU"/>
        </w:rPr>
        <w:t>щие системы, провода и кабели. Разработка стенда программирования модели автоматизированной системы.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</w:t>
      </w:r>
      <w:r w:rsidRPr="00B257A2">
        <w:rPr>
          <w:rFonts w:ascii="Times New Roman" w:hAnsi="Times New Roman"/>
          <w:color w:val="000000"/>
          <w:sz w:val="28"/>
          <w:lang w:val="ru-RU"/>
        </w:rPr>
        <w:t>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Эл</w:t>
      </w:r>
      <w:r w:rsidRPr="00B257A2">
        <w:rPr>
          <w:rFonts w:ascii="Times New Roman" w:hAnsi="Times New Roman"/>
          <w:color w:val="000000"/>
          <w:sz w:val="28"/>
          <w:lang w:val="ru-RU"/>
        </w:rPr>
        <w:t>ементы технологий выращивания сельскохозяйственных животных.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Лечение животных. </w:t>
      </w:r>
      <w:r w:rsidRPr="00B257A2">
        <w:rPr>
          <w:rFonts w:ascii="Times New Roman" w:hAnsi="Times New Roman"/>
          <w:color w:val="000000"/>
          <w:sz w:val="28"/>
          <w:lang w:val="ru-RU"/>
        </w:rPr>
        <w:t>Понятие о ветеринарии.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</w:t>
      </w:r>
      <w:r w:rsidRPr="00B257A2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</w:t>
      </w:r>
      <w:r w:rsidRPr="00B257A2">
        <w:rPr>
          <w:rFonts w:ascii="Times New Roman" w:hAnsi="Times New Roman"/>
          <w:color w:val="000000"/>
          <w:sz w:val="28"/>
          <w:lang w:val="ru-RU"/>
        </w:rPr>
        <w:t>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B257A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Зе</w:t>
      </w:r>
      <w:r w:rsidRPr="00B257A2">
        <w:rPr>
          <w:rFonts w:ascii="Times New Roman" w:hAnsi="Times New Roman"/>
          <w:color w:val="000000"/>
          <w:sz w:val="28"/>
          <w:lang w:val="ru-RU"/>
        </w:rPr>
        <w:t>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Культу</w:t>
      </w:r>
      <w:r w:rsidRPr="00B257A2">
        <w:rPr>
          <w:rFonts w:ascii="Times New Roman" w:hAnsi="Times New Roman"/>
          <w:color w:val="000000"/>
          <w:sz w:val="28"/>
          <w:lang w:val="ru-RU"/>
        </w:rPr>
        <w:t>рные растения и их классификация.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</w:t>
      </w:r>
      <w:r w:rsidRPr="00B257A2">
        <w:rPr>
          <w:rFonts w:ascii="Times New Roman" w:hAnsi="Times New Roman"/>
          <w:color w:val="000000"/>
          <w:sz w:val="28"/>
          <w:lang w:val="ru-RU"/>
        </w:rPr>
        <w:t>ибов. Соблюдение правил безопасности.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</w:t>
      </w:r>
      <w:r w:rsidRPr="00B257A2">
        <w:rPr>
          <w:rFonts w:ascii="Times New Roman" w:hAnsi="Times New Roman"/>
          <w:color w:val="000000"/>
          <w:sz w:val="28"/>
          <w:lang w:val="ru-RU"/>
        </w:rPr>
        <w:t>. Компьютерное оснащение сельскохозяйственной техники.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 xml:space="preserve">применение роботов-манипуляторов </w:t>
      </w:r>
      <w:r w:rsidRPr="00B257A2">
        <w:rPr>
          <w:rFonts w:ascii="Times New Roman" w:hAnsi="Times New Roman"/>
          <w:color w:val="000000"/>
          <w:sz w:val="28"/>
          <w:lang w:val="ru-RU"/>
        </w:rPr>
        <w:t>для уборки урожая;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83AD4" w:rsidRPr="00B257A2" w:rsidRDefault="009141E1">
      <w:pPr>
        <w:spacing w:after="0" w:line="264" w:lineRule="auto"/>
        <w:ind w:left="12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</w:t>
      </w:r>
      <w:r w:rsidRPr="00B257A2">
        <w:rPr>
          <w:rFonts w:ascii="Times New Roman" w:hAnsi="Times New Roman"/>
          <w:color w:val="000000"/>
          <w:sz w:val="28"/>
          <w:lang w:val="ru-RU"/>
        </w:rPr>
        <w:t>ых технологий в профессиональной деятельности.</w:t>
      </w:r>
    </w:p>
    <w:p w:rsidR="00683AD4" w:rsidRPr="00B257A2" w:rsidRDefault="00683AD4">
      <w:pPr>
        <w:rPr>
          <w:lang w:val="ru-RU"/>
        </w:rPr>
        <w:sectPr w:rsidR="00683AD4" w:rsidRPr="00B257A2">
          <w:pgSz w:w="11906" w:h="16383"/>
          <w:pgMar w:top="1134" w:right="850" w:bottom="1134" w:left="1701" w:header="720" w:footer="720" w:gutter="0"/>
          <w:cols w:space="720"/>
        </w:sectPr>
      </w:pP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7" w:name="block-27751245"/>
      <w:bookmarkEnd w:id="2"/>
      <w:r w:rsidRPr="00B257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B25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AD4" w:rsidRPr="00B257A2" w:rsidRDefault="009141E1">
      <w:pPr>
        <w:spacing w:after="0" w:line="264" w:lineRule="auto"/>
        <w:ind w:firstLine="600"/>
        <w:jc w:val="both"/>
        <w:rPr>
          <w:lang w:val="ru-RU"/>
        </w:rPr>
      </w:pPr>
      <w:r w:rsidRPr="00B257A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</w:t>
      </w:r>
      <w:r w:rsidRPr="00B257A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</w:t>
      </w:r>
      <w:r>
        <w:rPr>
          <w:rFonts w:ascii="Times New Roman" w:hAnsi="Times New Roman"/>
          <w:b/>
          <w:color w:val="000000"/>
          <w:sz w:val="28"/>
        </w:rPr>
        <w:t>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</w:t>
      </w:r>
      <w:r>
        <w:rPr>
          <w:rFonts w:ascii="Times New Roman" w:hAnsi="Times New Roman"/>
          <w:color w:val="000000"/>
          <w:sz w:val="28"/>
        </w:rPr>
        <w:t>ических принципов в деятельности, связанной с реализацией технологий;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</w:t>
      </w:r>
      <w:r>
        <w:rPr>
          <w:rFonts w:ascii="Times New Roman" w:hAnsi="Times New Roman"/>
          <w:color w:val="000000"/>
          <w:sz w:val="28"/>
        </w:rPr>
        <w:t>эстетических качеств предметов труда;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как средства коммуникации и самовыражения в современном обществе.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интереса к исследовательской деятельности, </w:t>
      </w:r>
      <w:r>
        <w:rPr>
          <w:rFonts w:ascii="Times New Roman" w:hAnsi="Times New Roman"/>
          <w:color w:val="000000"/>
          <w:sz w:val="28"/>
        </w:rPr>
        <w:t>реализации на практике достижений науки.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</w:t>
      </w:r>
      <w:r>
        <w:rPr>
          <w:rFonts w:ascii="Times New Roman" w:hAnsi="Times New Roman"/>
          <w:color w:val="000000"/>
          <w:sz w:val="28"/>
        </w:rPr>
        <w:t xml:space="preserve"> информационные угрозы и осуществлять защиту личности от этих угроз.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</w:t>
      </w:r>
      <w:r>
        <w:rPr>
          <w:rFonts w:ascii="Times New Roman" w:hAnsi="Times New Roman"/>
          <w:color w:val="000000"/>
          <w:sz w:val="28"/>
        </w:rPr>
        <w:t>уктивном, нравственно достойном труде в российском обществе;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>
        <w:rPr>
          <w:rFonts w:ascii="Times New Roman" w:hAnsi="Times New Roman"/>
          <w:color w:val="000000"/>
          <w:sz w:val="28"/>
        </w:rPr>
        <w:t xml:space="preserve"> такого рода деятельность;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</w:t>
      </w:r>
      <w:r>
        <w:rPr>
          <w:rFonts w:ascii="Times New Roman" w:hAnsi="Times New Roman"/>
          <w:color w:val="000000"/>
          <w:sz w:val="28"/>
        </w:rPr>
        <w:t>нальной деятельности.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83AD4" w:rsidRDefault="009141E1">
      <w:pPr>
        <w:spacing w:after="0" w:line="264" w:lineRule="auto"/>
        <w:ind w:firstLine="600"/>
        <w:jc w:val="both"/>
      </w:pPr>
      <w:bookmarkStart w:id="29" w:name="_Toc141791750"/>
      <w:bookmarkEnd w:id="29"/>
      <w:r>
        <w:rPr>
          <w:rFonts w:ascii="Times New Roman" w:hAnsi="Times New Roman"/>
          <w:b/>
          <w:color w:val="000000"/>
          <w:sz w:val="28"/>
        </w:rPr>
        <w:t>МЕТАПРЕДМЕТНЫЕ РЕЗУ</w:t>
      </w:r>
      <w:r>
        <w:rPr>
          <w:rFonts w:ascii="Times New Roman" w:hAnsi="Times New Roman"/>
          <w:b/>
          <w:color w:val="000000"/>
          <w:sz w:val="28"/>
        </w:rPr>
        <w:t>ЛЬТАТЫ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</w:t>
      </w:r>
      <w:r>
        <w:rPr>
          <w:rFonts w:ascii="Times New Roman" w:hAnsi="Times New Roman"/>
          <w:b/>
          <w:color w:val="000000"/>
          <w:sz w:val="28"/>
        </w:rPr>
        <w:t>версальные познавательные учебные действия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</w:t>
      </w:r>
      <w:r>
        <w:rPr>
          <w:rFonts w:ascii="Times New Roman" w:hAnsi="Times New Roman"/>
          <w:color w:val="000000"/>
          <w:spacing w:val="-2"/>
          <w:sz w:val="28"/>
        </w:rPr>
        <w:t>номерности и противоречия в рассматриваемых фактах, данных и наблюдениях, относящихся к внешнему миру;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</w:t>
      </w:r>
      <w:r>
        <w:rPr>
          <w:rFonts w:ascii="Times New Roman" w:hAnsi="Times New Roman"/>
          <w:color w:val="000000"/>
          <w:sz w:val="28"/>
        </w:rPr>
        <w:t>особ решения поставленной задачи, используя для этого необходимые материалы, инструменты и технологии.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запросы к информационной системе с целью </w:t>
      </w:r>
      <w:r>
        <w:rPr>
          <w:rFonts w:ascii="Times New Roman" w:hAnsi="Times New Roman"/>
          <w:color w:val="000000"/>
          <w:sz w:val="28"/>
        </w:rPr>
        <w:t>получения необходимой информации;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помощью измерительных инструментов, оценивать погрешность </w:t>
      </w:r>
      <w:r>
        <w:rPr>
          <w:rFonts w:ascii="Times New Roman" w:hAnsi="Times New Roman"/>
          <w:color w:val="000000"/>
          <w:sz w:val="28"/>
        </w:rPr>
        <w:t>измерения, уметь осуществлять арифметические действия с приближёнными величинами;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</w:t>
      </w:r>
      <w:r>
        <w:rPr>
          <w:rFonts w:ascii="Times New Roman" w:hAnsi="Times New Roman"/>
          <w:color w:val="000000"/>
          <w:sz w:val="28"/>
        </w:rPr>
        <w:t>дач;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</w:t>
      </w:r>
      <w:r>
        <w:rPr>
          <w:rFonts w:ascii="Times New Roman" w:hAnsi="Times New Roman"/>
          <w:color w:val="000000"/>
          <w:sz w:val="28"/>
        </w:rPr>
        <w:t>висимости от поставленной задачи;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</w:t>
      </w:r>
      <w:r>
        <w:rPr>
          <w:rFonts w:ascii="Times New Roman" w:hAnsi="Times New Roman"/>
          <w:color w:val="000000"/>
          <w:sz w:val="28"/>
        </w:rPr>
        <w:t>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</w:t>
      </w:r>
      <w:r>
        <w:rPr>
          <w:rFonts w:ascii="Times New Roman" w:hAnsi="Times New Roman"/>
          <w:color w:val="000000"/>
          <w:sz w:val="28"/>
        </w:rPr>
        <w:t>ть ответственность за решение.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</w:t>
      </w:r>
      <w:r>
        <w:rPr>
          <w:rFonts w:ascii="Times New Roman" w:hAnsi="Times New Roman"/>
          <w:color w:val="000000"/>
          <w:sz w:val="28"/>
        </w:rPr>
        <w:t>ь по решению задачи или по осуществлению проекта;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при решении задач или при </w:t>
      </w:r>
      <w:r>
        <w:rPr>
          <w:rFonts w:ascii="Times New Roman" w:hAnsi="Times New Roman"/>
          <w:color w:val="000000"/>
          <w:sz w:val="28"/>
        </w:rPr>
        <w:t>реализации проекта, такое же право другого на подобные ошибки.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</w:t>
      </w:r>
      <w:r>
        <w:rPr>
          <w:rFonts w:ascii="Times New Roman" w:hAnsi="Times New Roman"/>
          <w:color w:val="000000"/>
          <w:sz w:val="28"/>
        </w:rPr>
        <w:t>планирования и осуществления учебного проекта;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</w:t>
      </w:r>
      <w:r>
        <w:rPr>
          <w:rFonts w:ascii="Times New Roman" w:hAnsi="Times New Roman"/>
          <w:color w:val="000000"/>
          <w:sz w:val="28"/>
        </w:rPr>
        <w:t>ьных сетях.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</w:t>
      </w:r>
      <w:r>
        <w:rPr>
          <w:rFonts w:ascii="Times New Roman" w:hAnsi="Times New Roman"/>
          <w:color w:val="000000"/>
          <w:sz w:val="28"/>
        </w:rPr>
        <w:t>атно интерпретировать высказывания собеседника – участника совместной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83AD4" w:rsidRDefault="009141E1">
      <w:pPr>
        <w:spacing w:after="0" w:line="264" w:lineRule="auto"/>
        <w:ind w:firstLine="600"/>
        <w:jc w:val="both"/>
      </w:pPr>
      <w:bookmarkStart w:id="30" w:name="_Toc141791751"/>
      <w:bookmarkEnd w:id="3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Для 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</w:t>
      </w:r>
      <w:r>
        <w:rPr>
          <w:rFonts w:ascii="Times New Roman" w:hAnsi="Times New Roman"/>
          <w:color w:val="000000"/>
          <w:sz w:val="28"/>
        </w:rPr>
        <w:t>кие операции в соответствии с изучаемой технологией.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и характеризовать естественные (природные) и искусственные материалы;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 xml:space="preserve">объяснять понятия «техника», «машина», «механизм», характеризовать простые </w:t>
      </w:r>
      <w:r>
        <w:rPr>
          <w:rFonts w:ascii="Times New Roman" w:hAnsi="Times New Roman"/>
          <w:color w:val="000000"/>
          <w:spacing w:val="-5"/>
          <w:sz w:val="28"/>
        </w:rPr>
        <w:t>механизмы и узнавать их в конструкциях и разнообразных моделях окружающего предметного мира;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интеллект-карт, метод фокальных объектов и </w:t>
      </w:r>
      <w:r>
        <w:rPr>
          <w:rFonts w:ascii="Times New Roman" w:hAnsi="Times New Roman"/>
          <w:color w:val="000000"/>
          <w:sz w:val="28"/>
        </w:rPr>
        <w:t>другие методы;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</w:t>
      </w:r>
      <w:r>
        <w:rPr>
          <w:rFonts w:ascii="Times New Roman" w:hAnsi="Times New Roman"/>
          <w:color w:val="000000"/>
          <w:sz w:val="28"/>
        </w:rPr>
        <w:t>тельной и практической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простые изобретательские, конструкторские и технологические задачи в процессе изготовления изделий </w:t>
      </w:r>
      <w:r>
        <w:rPr>
          <w:rFonts w:ascii="Times New Roman" w:hAnsi="Times New Roman"/>
          <w:color w:val="000000"/>
          <w:sz w:val="28"/>
        </w:rPr>
        <w:t>из различных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i/>
          <w:color w:val="000000"/>
          <w:sz w:val="28"/>
        </w:rPr>
        <w:t xml:space="preserve"> классе: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</w:t>
      </w:r>
      <w:r>
        <w:rPr>
          <w:rFonts w:ascii="Times New Roman" w:hAnsi="Times New Roman"/>
          <w:color w:val="000000"/>
          <w:sz w:val="28"/>
        </w:rPr>
        <w:t>огии;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</w:t>
      </w:r>
      <w:r>
        <w:rPr>
          <w:rFonts w:ascii="Times New Roman" w:hAnsi="Times New Roman"/>
          <w:color w:val="000000"/>
          <w:sz w:val="28"/>
        </w:rPr>
        <w:t>ать перспективы развития;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технологии получения, преобразования и использования энергии;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</w:t>
      </w:r>
      <w:r>
        <w:rPr>
          <w:rFonts w:ascii="Times New Roman" w:hAnsi="Times New Roman"/>
          <w:color w:val="000000"/>
          <w:sz w:val="28"/>
        </w:rPr>
        <w:t>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мир профессий, связанных с изучаемыми технологиями, их востребованность на рынке труда.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</w:t>
      </w:r>
      <w:r>
        <w:rPr>
          <w:rFonts w:ascii="Times New Roman" w:hAnsi="Times New Roman"/>
          <w:color w:val="000000"/>
          <w:sz w:val="28"/>
        </w:rPr>
        <w:t>бразования данных в информацию и информации в знание;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</w:t>
      </w:r>
      <w:r>
        <w:rPr>
          <w:rFonts w:ascii="Times New Roman" w:hAnsi="Times New Roman"/>
          <w:color w:val="000000"/>
          <w:spacing w:val="-4"/>
          <w:sz w:val="28"/>
        </w:rPr>
        <w:t xml:space="preserve">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«Технологии обработки материалов и пищевых </w:t>
      </w:r>
      <w:r>
        <w:rPr>
          <w:rFonts w:ascii="Times New Roman" w:hAnsi="Times New Roman"/>
          <w:b/>
          <w:i/>
          <w:color w:val="000000"/>
          <w:sz w:val="28"/>
        </w:rPr>
        <w:t>продуктов»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</w:t>
      </w:r>
      <w:r>
        <w:rPr>
          <w:rFonts w:ascii="Times New Roman" w:hAnsi="Times New Roman"/>
          <w:color w:val="000000"/>
          <w:sz w:val="28"/>
        </w:rPr>
        <w:t>азличных видов и реализовывать её в проектной деятельности;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</w:t>
      </w:r>
      <w:r>
        <w:rPr>
          <w:rFonts w:ascii="Times New Roman" w:hAnsi="Times New Roman"/>
          <w:color w:val="000000"/>
          <w:sz w:val="28"/>
        </w:rPr>
        <w:t>адач;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</w:t>
      </w:r>
      <w:r>
        <w:rPr>
          <w:rFonts w:ascii="Times New Roman" w:hAnsi="Times New Roman"/>
          <w:color w:val="000000"/>
          <w:sz w:val="28"/>
        </w:rPr>
        <w:t>ологий обработки, инструментов и приспособлений;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</w:t>
      </w:r>
      <w:r>
        <w:rPr>
          <w:rFonts w:ascii="Times New Roman" w:hAnsi="Times New Roman"/>
          <w:color w:val="000000"/>
          <w:sz w:val="28"/>
        </w:rPr>
        <w:t>работе столярные инструменты и приспособления;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</w:t>
      </w:r>
      <w:r>
        <w:rPr>
          <w:rFonts w:ascii="Times New Roman" w:hAnsi="Times New Roman"/>
          <w:color w:val="000000"/>
          <w:sz w:val="28"/>
        </w:rPr>
        <w:t>ранять их пищевую ценность;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</w:t>
      </w:r>
      <w:r>
        <w:rPr>
          <w:rFonts w:ascii="Times New Roman" w:hAnsi="Times New Roman"/>
          <w:color w:val="000000"/>
          <w:sz w:val="28"/>
        </w:rPr>
        <w:t>теризовать текстильные материалы, классифицировать их, описывать основные этапы производства;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</w:t>
      </w:r>
      <w:r>
        <w:rPr>
          <w:rFonts w:ascii="Times New Roman" w:hAnsi="Times New Roman"/>
          <w:color w:val="000000"/>
          <w:sz w:val="28"/>
        </w:rPr>
        <w:t>ументы для выполнения швейных работ;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</w:t>
      </w:r>
      <w:r>
        <w:rPr>
          <w:rFonts w:ascii="Times New Roman" w:hAnsi="Times New Roman"/>
          <w:color w:val="000000"/>
          <w:sz w:val="28"/>
        </w:rPr>
        <w:t>ь контроль качества;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</w:t>
      </w:r>
      <w:r>
        <w:rPr>
          <w:rFonts w:ascii="Times New Roman" w:hAnsi="Times New Roman"/>
          <w:color w:val="000000"/>
          <w:sz w:val="28"/>
        </w:rPr>
        <w:t xml:space="preserve"> металла;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</w:t>
      </w:r>
      <w:r>
        <w:rPr>
          <w:rFonts w:ascii="Times New Roman" w:hAnsi="Times New Roman"/>
          <w:color w:val="000000"/>
          <w:sz w:val="28"/>
        </w:rPr>
        <w:t>, приспособления и технологическое оборудование при обработке тонколистового металла, проволоки;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</w:t>
      </w:r>
      <w:r>
        <w:rPr>
          <w:rFonts w:ascii="Times New Roman" w:hAnsi="Times New Roman"/>
          <w:color w:val="000000"/>
          <w:sz w:val="28"/>
        </w:rPr>
        <w:t>ным инструментом;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</w:t>
      </w:r>
      <w:r>
        <w:rPr>
          <w:rFonts w:ascii="Times New Roman" w:hAnsi="Times New Roman"/>
          <w:color w:val="000000"/>
          <w:sz w:val="28"/>
        </w:rPr>
        <w:t>еста, технологии приготовления разных видов теста;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текстильные </w:t>
      </w:r>
      <w:r>
        <w:rPr>
          <w:rFonts w:ascii="Times New Roman" w:hAnsi="Times New Roman"/>
          <w:color w:val="000000"/>
          <w:sz w:val="28"/>
        </w:rPr>
        <w:t>материалы для изделий с учётом их свойств;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</w:t>
      </w:r>
      <w:r>
        <w:rPr>
          <w:rFonts w:ascii="Times New Roman" w:hAnsi="Times New Roman"/>
          <w:color w:val="000000"/>
          <w:sz w:val="28"/>
        </w:rPr>
        <w:t>ения проектных изделий.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</w:t>
      </w:r>
      <w:r>
        <w:rPr>
          <w:rFonts w:ascii="Times New Roman" w:hAnsi="Times New Roman"/>
          <w:color w:val="000000"/>
          <w:sz w:val="28"/>
        </w:rPr>
        <w:t>ой обработки конструкционных материалов;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</w:t>
      </w:r>
      <w:r>
        <w:rPr>
          <w:rFonts w:ascii="Times New Roman" w:hAnsi="Times New Roman"/>
          <w:color w:val="000000"/>
          <w:sz w:val="28"/>
        </w:rPr>
        <w:t>, анализировать их свойства, возможность применения в быту и на производстве;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</w:t>
      </w:r>
      <w:r>
        <w:rPr>
          <w:rFonts w:ascii="Times New Roman" w:hAnsi="Times New Roman"/>
          <w:color w:val="000000"/>
          <w:sz w:val="28"/>
        </w:rPr>
        <w:t>ологических позиций;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технологии приготовления из мяса животных, мяса птицы;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</w:t>
      </w:r>
      <w:r>
        <w:rPr>
          <w:rFonts w:ascii="Times New Roman" w:hAnsi="Times New Roman"/>
          <w:i/>
          <w:color w:val="000000"/>
          <w:sz w:val="28"/>
        </w:rPr>
        <w:t xml:space="preserve">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</w:t>
      </w:r>
      <w:r>
        <w:rPr>
          <w:rFonts w:ascii="Times New Roman" w:hAnsi="Times New Roman"/>
          <w:color w:val="000000"/>
          <w:sz w:val="28"/>
        </w:rPr>
        <w:t>ого конструктора;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</w:t>
      </w:r>
      <w:r>
        <w:rPr>
          <w:rFonts w:ascii="Times New Roman" w:hAnsi="Times New Roman"/>
          <w:color w:val="000000"/>
          <w:sz w:val="28"/>
        </w:rPr>
        <w:t>по схеме; усовершенствовать конструкцию;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</w:t>
      </w:r>
      <w:r>
        <w:rPr>
          <w:rFonts w:ascii="Times New Roman" w:hAnsi="Times New Roman"/>
          <w:color w:val="000000"/>
          <w:sz w:val="28"/>
        </w:rPr>
        <w:t>хнические проекты;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датчики и программировать действие </w:t>
      </w:r>
      <w:r>
        <w:rPr>
          <w:rFonts w:ascii="Times New Roman" w:hAnsi="Times New Roman"/>
          <w:color w:val="000000"/>
          <w:sz w:val="28"/>
        </w:rPr>
        <w:t>учебного робота в зависимости от задач проекта;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</w:t>
      </w:r>
      <w:r>
        <w:rPr>
          <w:rFonts w:ascii="Times New Roman" w:hAnsi="Times New Roman"/>
          <w:color w:val="000000"/>
          <w:sz w:val="28"/>
        </w:rPr>
        <w:t>ления и регулирования, методы использования в робототехнических системах;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конструкцию беспилотных воздушных судов; описывать сферы их применения;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</w:t>
      </w:r>
      <w:r>
        <w:rPr>
          <w:rFonts w:ascii="Times New Roman" w:hAnsi="Times New Roman"/>
          <w:color w:val="000000"/>
          <w:sz w:val="28"/>
        </w:rPr>
        <w:t xml:space="preserve"> производственные линии;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</w:t>
      </w:r>
      <w:r>
        <w:rPr>
          <w:rFonts w:ascii="Times New Roman" w:hAnsi="Times New Roman"/>
          <w:color w:val="000000"/>
          <w:sz w:val="28"/>
        </w:rPr>
        <w:t>нет вещей в промышленности и быту;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</w:t>
      </w:r>
      <w:r>
        <w:rPr>
          <w:rFonts w:ascii="Times New Roman" w:hAnsi="Times New Roman"/>
          <w:color w:val="000000"/>
          <w:sz w:val="28"/>
        </w:rPr>
        <w:t xml:space="preserve"> программирования простых робототехнических систем;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</w:t>
      </w:r>
      <w:r>
        <w:rPr>
          <w:rFonts w:ascii="Times New Roman" w:hAnsi="Times New Roman"/>
          <w:b/>
          <w:i/>
          <w:color w:val="000000"/>
          <w:sz w:val="28"/>
        </w:rPr>
        <w:t xml:space="preserve"> Черчение»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</w:t>
      </w:r>
      <w:r>
        <w:rPr>
          <w:rFonts w:ascii="Times New Roman" w:hAnsi="Times New Roman"/>
          <w:color w:val="000000"/>
          <w:sz w:val="28"/>
        </w:rPr>
        <w:t xml:space="preserve"> помощью графические тексты;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ручными способами вычерчивания чертежей, эскизов и технических рисунков деталей;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</w:t>
      </w:r>
      <w:r>
        <w:rPr>
          <w:rFonts w:ascii="Times New Roman" w:hAnsi="Times New Roman"/>
          <w:color w:val="000000"/>
          <w:spacing w:val="-2"/>
          <w:sz w:val="28"/>
        </w:rPr>
        <w:t>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 xml:space="preserve">ных инструментов </w:t>
      </w:r>
      <w:r>
        <w:rPr>
          <w:rFonts w:ascii="Times New Roman" w:hAnsi="Times New Roman"/>
          <w:color w:val="000000"/>
          <w:sz w:val="28"/>
        </w:rPr>
        <w:t>и приспособлений и (или) в системе автоматизированного проектирования (САПР);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</w:t>
      </w:r>
      <w:r>
        <w:rPr>
          <w:rFonts w:ascii="Times New Roman" w:hAnsi="Times New Roman"/>
          <w:color w:val="000000"/>
          <w:sz w:val="28"/>
        </w:rPr>
        <w:t>вания (САПР);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>ть виды, свойства и назначение моделей;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</w:t>
      </w:r>
      <w:r>
        <w:rPr>
          <w:rFonts w:ascii="Times New Roman" w:hAnsi="Times New Roman"/>
          <w:color w:val="000000"/>
          <w:sz w:val="28"/>
        </w:rPr>
        <w:t>батывать графическую документацию;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оригинальные конструкции с использованием 3D-моделей, </w:t>
      </w:r>
      <w:r>
        <w:rPr>
          <w:rFonts w:ascii="Times New Roman" w:hAnsi="Times New Roman"/>
          <w:color w:val="000000"/>
          <w:sz w:val="28"/>
        </w:rPr>
        <w:t>проводить их испытание, анализ, способы модернизации в зависимости от результатов испытания;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и модернизацию </w:t>
      </w:r>
      <w:r>
        <w:rPr>
          <w:rFonts w:ascii="Times New Roman" w:hAnsi="Times New Roman"/>
          <w:color w:val="000000"/>
          <w:sz w:val="28"/>
        </w:rPr>
        <w:t>компьютерной модели;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редактор компьютерного трёхмерного проектирования для создания моделей сложных объектов;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</w:t>
      </w:r>
      <w:r>
        <w:rPr>
          <w:rFonts w:ascii="Times New Roman" w:hAnsi="Times New Roman"/>
          <w:i/>
          <w:color w:val="000000"/>
          <w:sz w:val="28"/>
        </w:rPr>
        <w:t xml:space="preserve">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</w:t>
      </w:r>
      <w:r>
        <w:rPr>
          <w:rFonts w:ascii="Times New Roman" w:hAnsi="Times New Roman"/>
          <w:color w:val="000000"/>
          <w:sz w:val="28"/>
        </w:rPr>
        <w:t>стемы, функции обратной связи;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</w:t>
      </w:r>
      <w:r>
        <w:rPr>
          <w:rFonts w:ascii="Times New Roman" w:hAnsi="Times New Roman"/>
          <w:color w:val="000000"/>
          <w:sz w:val="28"/>
        </w:rPr>
        <w:t>трических схем;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программирование автоматизированных систем на основе </w:t>
      </w:r>
      <w:r>
        <w:rPr>
          <w:rFonts w:ascii="Times New Roman" w:hAnsi="Times New Roman"/>
          <w:color w:val="000000"/>
          <w:sz w:val="28"/>
        </w:rPr>
        <w:t>использования программированных логических реле;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</w:t>
      </w:r>
      <w:r>
        <w:rPr>
          <w:rFonts w:ascii="Times New Roman" w:hAnsi="Times New Roman"/>
          <w:color w:val="000000"/>
          <w:sz w:val="28"/>
        </w:rPr>
        <w:t>стемами, их востребованность на региональном рынке труда.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</w:t>
      </w:r>
      <w:r>
        <w:rPr>
          <w:rFonts w:ascii="Times New Roman" w:hAnsi="Times New Roman"/>
          <w:color w:val="000000"/>
          <w:sz w:val="28"/>
        </w:rPr>
        <w:t>льскохозяйственных животных своего региона;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</w:t>
      </w:r>
      <w:r>
        <w:rPr>
          <w:rFonts w:ascii="Times New Roman" w:hAnsi="Times New Roman"/>
          <w:color w:val="000000"/>
          <w:sz w:val="28"/>
        </w:rPr>
        <w:t>чных условиях;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особенности </w:t>
      </w:r>
      <w:r>
        <w:rPr>
          <w:rFonts w:ascii="Times New Roman" w:hAnsi="Times New Roman"/>
          <w:color w:val="000000"/>
          <w:sz w:val="28"/>
        </w:rPr>
        <w:t>сельскохозяйственного производства своего региона;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683AD4" w:rsidRDefault="00683AD4">
      <w:pPr>
        <w:spacing w:after="0" w:line="264" w:lineRule="auto"/>
        <w:ind w:left="120"/>
        <w:jc w:val="both"/>
      </w:pP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</w:t>
      </w:r>
      <w:r>
        <w:rPr>
          <w:rFonts w:ascii="Times New Roman" w:hAnsi="Times New Roman"/>
          <w:b/>
          <w:i/>
          <w:color w:val="000000"/>
          <w:sz w:val="28"/>
        </w:rPr>
        <w:t>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</w:t>
      </w:r>
      <w:r>
        <w:rPr>
          <w:rFonts w:ascii="Times New Roman" w:hAnsi="Times New Roman"/>
          <w:color w:val="000000"/>
          <w:sz w:val="28"/>
        </w:rPr>
        <w:t>ированные инструменты обработки почвы;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</w:t>
      </w:r>
      <w:r>
        <w:rPr>
          <w:rFonts w:ascii="Times New Roman" w:hAnsi="Times New Roman"/>
          <w:color w:val="000000"/>
          <w:sz w:val="28"/>
        </w:rPr>
        <w:t xml:space="preserve"> роботизации в растениеводстве;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83AD4" w:rsidRDefault="009141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83AD4" w:rsidRDefault="00683AD4">
      <w:pPr>
        <w:sectPr w:rsidR="00683AD4">
          <w:pgSz w:w="11906" w:h="16383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1" w:name="block-2775124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83AD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 как 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контроллер,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83A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2" w:name="block-2775124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83AD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3" w:name="block-2775125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683A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сферы развития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4" w:name="block-2775125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83A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</w:t>
            </w:r>
            <w:r>
              <w:rPr>
                <w:rFonts w:ascii="Times New Roman" w:hAnsi="Times New Roman"/>
                <w:color w:val="000000"/>
                <w:sz w:val="24"/>
              </w:rPr>
              <w:t>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5" w:name="block-2775125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683AD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6" w:name="block-2775124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683AD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7" w:name="block-2775125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83AD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8" w:name="block-2775125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83AD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39" w:name="block-2775124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683AD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«Выбор материалов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технологии. 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тонирования и лакирования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приготовления блюд из яиц, круп, </w:t>
            </w:r>
            <w:r>
              <w:rPr>
                <w:rFonts w:ascii="Times New Roman" w:hAnsi="Times New Roman"/>
                <w:color w:val="000000"/>
                <w:sz w:val="24"/>
              </w:rPr>
              <w:t>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электродвигатель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683AD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технологий, их описания, перспектив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питания: молоко и молочные продукты; </w:t>
            </w:r>
            <w:r>
              <w:rPr>
                <w:rFonts w:ascii="Times New Roman" w:hAnsi="Times New Roman"/>
                <w:color w:val="000000"/>
                <w:sz w:val="24"/>
              </w:rPr>
              <w:t>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</w:t>
            </w:r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несколькими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0" w:name="block-2775125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83AD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материалы.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транспортного потока в населенном пункте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1" w:name="block-27751253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83A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сборочного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изделия </w:t>
            </w:r>
            <w:r>
              <w:rPr>
                <w:rFonts w:ascii="Times New Roman" w:hAnsi="Times New Roman"/>
                <w:color w:val="000000"/>
                <w:sz w:val="24"/>
              </w:rPr>
              <w:t>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Дистанционное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2" w:name="block-27751257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83A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3" w:name="block-27751258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683A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4" w:name="block-27751259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683AD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5" w:name="block-27751260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83AD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Интернетом вещей, технологиями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6" w:name="block-27751262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683AD4" w:rsidRDefault="00914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83AD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AD4" w:rsidRDefault="00683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AD4" w:rsidRDefault="00683AD4"/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AD4" w:rsidRDefault="00683AD4">
            <w:pPr>
              <w:spacing w:after="0"/>
              <w:ind w:left="135"/>
            </w:pPr>
          </w:p>
        </w:tc>
      </w:tr>
      <w:tr w:rsidR="00683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AD4" w:rsidRDefault="0091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AD4" w:rsidRDefault="00683AD4"/>
        </w:tc>
      </w:tr>
    </w:tbl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683AD4">
      <w:pPr>
        <w:sectPr w:rsidR="00683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AD4" w:rsidRDefault="009141E1">
      <w:pPr>
        <w:spacing w:after="0"/>
        <w:ind w:left="120"/>
      </w:pPr>
      <w:bookmarkStart w:id="47" w:name="block-27751261"/>
      <w:bookmarkEnd w:id="4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3AD4" w:rsidRDefault="009141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AD4" w:rsidRDefault="00683AD4">
      <w:pPr>
        <w:spacing w:after="0" w:line="480" w:lineRule="auto"/>
        <w:ind w:left="120"/>
      </w:pPr>
    </w:p>
    <w:p w:rsidR="00683AD4" w:rsidRDefault="00683AD4">
      <w:pPr>
        <w:spacing w:after="0" w:line="480" w:lineRule="auto"/>
        <w:ind w:left="120"/>
      </w:pPr>
    </w:p>
    <w:p w:rsidR="00683AD4" w:rsidRDefault="00683AD4">
      <w:pPr>
        <w:spacing w:after="0"/>
        <w:ind w:left="120"/>
      </w:pPr>
    </w:p>
    <w:p w:rsidR="00683AD4" w:rsidRDefault="009141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3AD4" w:rsidRDefault="00683AD4">
      <w:pPr>
        <w:spacing w:after="0" w:line="480" w:lineRule="auto"/>
        <w:ind w:left="120"/>
      </w:pPr>
    </w:p>
    <w:p w:rsidR="00683AD4" w:rsidRDefault="00683AD4">
      <w:pPr>
        <w:spacing w:after="0"/>
        <w:ind w:left="120"/>
      </w:pPr>
    </w:p>
    <w:p w:rsidR="00683AD4" w:rsidRDefault="009141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683AD4" w:rsidRDefault="00683AD4">
      <w:pPr>
        <w:spacing w:after="0" w:line="480" w:lineRule="auto"/>
        <w:ind w:left="120"/>
      </w:pPr>
    </w:p>
    <w:p w:rsidR="00683AD4" w:rsidRDefault="00683AD4">
      <w:pPr>
        <w:sectPr w:rsidR="00683AD4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9141E1" w:rsidRDefault="009141E1"/>
    <w:sectPr w:rsidR="009141E1" w:rsidSect="00683A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AD4"/>
    <w:rsid w:val="00683AD4"/>
    <w:rsid w:val="009141E1"/>
    <w:rsid w:val="00B2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A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257A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15850</Words>
  <Characters>90347</Characters>
  <Application>Microsoft Office Word</Application>
  <DocSecurity>0</DocSecurity>
  <Lines>752</Lines>
  <Paragraphs>211</Paragraphs>
  <ScaleCrop>false</ScaleCrop>
  <Company/>
  <LinksUpToDate>false</LinksUpToDate>
  <CharactersWithSpaces>105986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2023-10-19T10:45:00Z</dcterms:created>
  <dcterms:modified xsi:type="dcterms:W3CDTF">2023-10-19T10:45:00Z</dcterms:modified>
</cp:coreProperties>
</file>